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63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Осенняя </w:t>
      </w:r>
      <w:r w:rsidRPr="00853278">
        <w:rPr>
          <w:rFonts w:ascii="Times New Roman" w:eastAsia="Times New Roman" w:hAnsi="Times New Roman" w:cs="Times New Roman"/>
          <w:b/>
          <w:i/>
          <w:sz w:val="28"/>
          <w:szCs w:val="28"/>
        </w:rPr>
        <w:t>129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-я</w:t>
      </w:r>
      <w:r w:rsidRPr="0085327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стрелковая дивизия изначально формировалась как 2-я Московская стрелковая дивизия.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В первой половине октября 1941г. сложилась критическая обстановка в битве за Москву. Началось формирование  </w:t>
      </w:r>
      <w:r>
        <w:rPr>
          <w:rFonts w:ascii="Times New Roman" w:eastAsia="Times New Roman" w:hAnsi="Times New Roman" w:cs="Times New Roman"/>
          <w:sz w:val="28"/>
          <w:szCs w:val="28"/>
        </w:rPr>
        <w:t>2-й М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осковской стрелковой дивизии и</w:t>
      </w:r>
      <w:r>
        <w:rPr>
          <w:rFonts w:ascii="Times New Roman" w:eastAsia="Times New Roman" w:hAnsi="Times New Roman" w:cs="Times New Roman"/>
          <w:sz w:val="28"/>
          <w:szCs w:val="28"/>
        </w:rPr>
        <w:t>з добровольцев.</w:t>
      </w:r>
    </w:p>
    <w:p w:rsidR="00C90A63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7 ноября ее бойцы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прямо с </w:t>
      </w:r>
      <w:r w:rsidRPr="00F67A56">
        <w:rPr>
          <w:rFonts w:ascii="Times New Roman" w:eastAsia="Times New Roman" w:hAnsi="Times New Roman" w:cs="Times New Roman"/>
          <w:b/>
          <w:sz w:val="28"/>
          <w:szCs w:val="28"/>
        </w:rPr>
        <w:t>военного парада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на Красной площади отправляются держать оборону в районе Клина, северо-западнее Химок.</w:t>
      </w:r>
    </w:p>
    <w:p w:rsidR="00C90A63" w:rsidRPr="00F10CF6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CF6">
        <w:rPr>
          <w:rFonts w:ascii="Times New Roman" w:eastAsia="Times New Roman" w:hAnsi="Times New Roman" w:cs="Times New Roman"/>
          <w:sz w:val="28"/>
          <w:szCs w:val="28"/>
        </w:rPr>
        <w:t>В битве за Москву отличился лейтенант Николай Бойко.  29-30 ноября 1941 года  при обороне поселка Красная Поляна под его командованием бойцы дивизии повторили подвиг панфиловцев, отражая вражеские атаки более 5 часов, подбив при этом три из пяти шедших на них танка и бронетранспортёр с живой силой.</w:t>
      </w:r>
    </w:p>
    <w:p w:rsidR="00C90A63" w:rsidRPr="00E82050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В январе 1942 года дивизия была переименована в </w:t>
      </w:r>
      <w:r w:rsidRPr="00F644E1">
        <w:rPr>
          <w:rFonts w:ascii="Times New Roman" w:eastAsia="Times New Roman" w:hAnsi="Times New Roman" w:cs="Times New Roman"/>
          <w:b/>
          <w:sz w:val="28"/>
          <w:szCs w:val="28"/>
        </w:rPr>
        <w:t>129-ю стрелковую дивизию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 и отправлена на северо-западный фронт.</w:t>
      </w:r>
    </w:p>
    <w:p w:rsidR="00C90A63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участие в битве за </w:t>
      </w:r>
      <w:r w:rsidRPr="002B757A">
        <w:rPr>
          <w:rFonts w:ascii="Times New Roman" w:eastAsia="Times New Roman" w:hAnsi="Times New Roman" w:cs="Times New Roman"/>
          <w:b/>
          <w:sz w:val="28"/>
          <w:szCs w:val="28"/>
        </w:rPr>
        <w:t>Ленинград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82050">
        <w:rPr>
          <w:rFonts w:ascii="Times New Roman" w:eastAsia="Times New Roman" w:hAnsi="Times New Roman" w:cs="Times New Roman"/>
          <w:sz w:val="28"/>
          <w:szCs w:val="28"/>
        </w:rPr>
        <w:t>Демянской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наступательной операции, в освобождении Орла, 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в операц</w:t>
      </w:r>
      <w:r>
        <w:rPr>
          <w:rFonts w:ascii="Times New Roman" w:eastAsia="Times New Roman" w:hAnsi="Times New Roman" w:cs="Times New Roman"/>
          <w:sz w:val="28"/>
          <w:szCs w:val="28"/>
        </w:rPr>
        <w:t>ии «Багратион»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в Белоруссии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A63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Отличия и награды дивизии:</w:t>
      </w:r>
    </w:p>
    <w:p w:rsidR="00C90A63" w:rsidRDefault="00C90A63" w:rsidP="00C90A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за 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освобожден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proofErr w:type="gramStart"/>
      <w:r w:rsidRPr="00E82050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рел д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ивизии присвоено почётное наимен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ование </w:t>
      </w:r>
      <w:r w:rsidRPr="00F67A56">
        <w:rPr>
          <w:rFonts w:ascii="Times New Roman" w:eastAsia="Times New Roman" w:hAnsi="Times New Roman" w:cs="Times New Roman"/>
          <w:b/>
          <w:sz w:val="28"/>
          <w:szCs w:val="28"/>
        </w:rPr>
        <w:t>«Орловская»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К слову сказать, первый салют во время войны был дан в честь освобождения Орла и Белгорода.</w:t>
      </w:r>
      <w:proofErr w:type="gramEnd"/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82050">
        <w:rPr>
          <w:rFonts w:ascii="Times New Roman" w:eastAsia="Times New Roman" w:hAnsi="Times New Roman" w:cs="Times New Roman"/>
          <w:sz w:val="28"/>
          <w:szCs w:val="28"/>
        </w:rPr>
        <w:t>Поэтому 129-я стрелковая дивизия – это дивизия «</w:t>
      </w:r>
      <w:r w:rsidRPr="00F67A56">
        <w:rPr>
          <w:rFonts w:ascii="Times New Roman" w:eastAsia="Times New Roman" w:hAnsi="Times New Roman" w:cs="Times New Roman"/>
          <w:b/>
          <w:sz w:val="28"/>
          <w:szCs w:val="28"/>
        </w:rPr>
        <w:t>первого салюта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C90A63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освобождение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елосток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дивизия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 награждена </w:t>
      </w:r>
      <w:r w:rsidRPr="00F67A56">
        <w:rPr>
          <w:rFonts w:ascii="Times New Roman" w:eastAsia="Times New Roman" w:hAnsi="Times New Roman" w:cs="Times New Roman"/>
          <w:b/>
          <w:sz w:val="28"/>
          <w:szCs w:val="28"/>
        </w:rPr>
        <w:t>орденом Красного Знамени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BD3368">
        <w:rPr>
          <w:rFonts w:ascii="Times New Roman" w:eastAsia="Times New Roman" w:hAnsi="Times New Roman" w:cs="Times New Roman"/>
          <w:sz w:val="28"/>
          <w:szCs w:val="28"/>
        </w:rPr>
        <w:t>09.08.44)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- в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боях за Восточную Пруссию во время </w:t>
      </w:r>
      <w:proofErr w:type="spellStart"/>
      <w:r w:rsidRPr="00E82050">
        <w:rPr>
          <w:rFonts w:ascii="Times New Roman" w:eastAsia="Times New Roman" w:hAnsi="Times New Roman" w:cs="Times New Roman"/>
          <w:sz w:val="28"/>
          <w:szCs w:val="28"/>
        </w:rPr>
        <w:t>Млавско-Эльбингской</w:t>
      </w:r>
      <w:proofErr w:type="spellEnd"/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за прорыв обороны немцев на </w:t>
      </w:r>
      <w:proofErr w:type="spellStart"/>
      <w:r w:rsidRPr="00E82050">
        <w:rPr>
          <w:rFonts w:ascii="Times New Roman" w:eastAsia="Times New Roman" w:hAnsi="Times New Roman" w:cs="Times New Roman"/>
          <w:sz w:val="28"/>
          <w:szCs w:val="28"/>
        </w:rPr>
        <w:t>Ружанском</w:t>
      </w:r>
      <w:proofErr w:type="spellEnd"/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плацдарме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дивизия 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награждена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A56">
        <w:rPr>
          <w:rFonts w:ascii="Times New Roman" w:eastAsia="Times New Roman" w:hAnsi="Times New Roman" w:cs="Times New Roman"/>
          <w:b/>
          <w:sz w:val="28"/>
          <w:szCs w:val="28"/>
        </w:rPr>
        <w:t>орденом  Кутузова 2-й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A56">
        <w:rPr>
          <w:rFonts w:ascii="Times New Roman" w:eastAsia="Times New Roman" w:hAnsi="Times New Roman" w:cs="Times New Roman"/>
          <w:b/>
          <w:sz w:val="28"/>
          <w:szCs w:val="28"/>
        </w:rPr>
        <w:t>степени.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0A63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E82050">
        <w:rPr>
          <w:rFonts w:ascii="Times New Roman" w:eastAsia="Times New Roman" w:hAnsi="Times New Roman" w:cs="Times New Roman"/>
          <w:sz w:val="28"/>
          <w:szCs w:val="28"/>
        </w:rPr>
        <w:t>Хейль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бергской</w:t>
      </w:r>
      <w:proofErr w:type="spellEnd"/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 операции в боях за </w:t>
      </w:r>
      <w:proofErr w:type="spellStart"/>
      <w:r w:rsidRPr="00E82050">
        <w:rPr>
          <w:rFonts w:ascii="Times New Roman" w:eastAsia="Times New Roman" w:hAnsi="Times New Roman" w:cs="Times New Roman"/>
          <w:sz w:val="28"/>
          <w:szCs w:val="28"/>
        </w:rPr>
        <w:t>Хайлигенбайль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(ныне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Мамоново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Калининградской области)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, последний опорный пункт немецкой группировки юго-западнее Кёнигсберга, с 23 по 26 марта 1945г. отличились три бойца 129сд, представленные к званию Героя Советского Союза.</w:t>
      </w:r>
    </w:p>
    <w:p w:rsidR="00C90A63" w:rsidRPr="00CF024B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24B">
        <w:rPr>
          <w:rFonts w:ascii="Times New Roman" w:eastAsia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CF024B">
        <w:rPr>
          <w:rFonts w:ascii="Times New Roman" w:eastAsia="Times New Roman" w:hAnsi="Times New Roman" w:cs="Times New Roman"/>
          <w:sz w:val="28"/>
          <w:szCs w:val="28"/>
        </w:rPr>
        <w:t>Хейльбергской</w:t>
      </w:r>
      <w:proofErr w:type="spellEnd"/>
      <w:r w:rsidRPr="00CF024B">
        <w:rPr>
          <w:rFonts w:ascii="Times New Roman" w:eastAsia="Times New Roman" w:hAnsi="Times New Roman" w:cs="Times New Roman"/>
          <w:sz w:val="28"/>
          <w:szCs w:val="28"/>
        </w:rPr>
        <w:t xml:space="preserve">  операции в боях за </w:t>
      </w:r>
      <w:proofErr w:type="spellStart"/>
      <w:r w:rsidRPr="00CF024B">
        <w:rPr>
          <w:rFonts w:ascii="Times New Roman" w:eastAsia="Times New Roman" w:hAnsi="Times New Roman" w:cs="Times New Roman"/>
          <w:sz w:val="28"/>
          <w:szCs w:val="28"/>
        </w:rPr>
        <w:t>Хайлигенбайль</w:t>
      </w:r>
      <w:proofErr w:type="spellEnd"/>
      <w:r w:rsidRPr="00CF024B">
        <w:rPr>
          <w:rFonts w:ascii="Times New Roman" w:eastAsia="Times New Roman" w:hAnsi="Times New Roman" w:cs="Times New Roman"/>
          <w:sz w:val="28"/>
          <w:szCs w:val="28"/>
        </w:rPr>
        <w:t>, последний опорный пункт немецкой группировки юго-западнее Кёнигсберга, с 23 по 26 марта 1945г. отличились три бойца 129сд, представленные к званию Героя Советского Союза.</w:t>
      </w:r>
    </w:p>
    <w:p w:rsidR="00C90A63" w:rsidRPr="00CF024B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24B">
        <w:rPr>
          <w:rFonts w:ascii="Times New Roman" w:eastAsia="Times New Roman" w:hAnsi="Times New Roman" w:cs="Times New Roman"/>
          <w:sz w:val="28"/>
          <w:szCs w:val="28"/>
        </w:rPr>
        <w:t>Старший лейтенант Александр Иванов с 10-ю бойцами занял 4 хутора и первым под сильным огнем противника ворвался в последнюю траншею немцев,  ведя тяжелый гранатный бой и увлекая за собой бойцов роты.</w:t>
      </w:r>
    </w:p>
    <w:p w:rsidR="00C90A63" w:rsidRPr="00CF024B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24B">
        <w:rPr>
          <w:rFonts w:ascii="Times New Roman" w:eastAsia="Times New Roman" w:hAnsi="Times New Roman" w:cs="Times New Roman"/>
          <w:sz w:val="28"/>
          <w:szCs w:val="28"/>
        </w:rPr>
        <w:t xml:space="preserve">Благодаря умелому командованию капитана Василия Кирьякова минометной ротой пехотинцы 129сд без потерь овладели узлом шоссейных дорог и участком железной дороги, что лишило немцев их последних коммуникации на побережье залива </w:t>
      </w:r>
      <w:proofErr w:type="spellStart"/>
      <w:r w:rsidRPr="00CF024B">
        <w:rPr>
          <w:rFonts w:ascii="Times New Roman" w:eastAsia="Times New Roman" w:hAnsi="Times New Roman" w:cs="Times New Roman"/>
          <w:sz w:val="28"/>
          <w:szCs w:val="28"/>
        </w:rPr>
        <w:t>Фришес-Гаф</w:t>
      </w:r>
      <w:proofErr w:type="spellEnd"/>
      <w:r w:rsidRPr="00CF024B">
        <w:rPr>
          <w:rFonts w:ascii="Times New Roman" w:eastAsia="Times New Roman" w:hAnsi="Times New Roman" w:cs="Times New Roman"/>
          <w:sz w:val="28"/>
          <w:szCs w:val="28"/>
        </w:rPr>
        <w:t>. В этом бою 23 марта 1945 года капитан Кирьяков погиб.</w:t>
      </w:r>
    </w:p>
    <w:p w:rsidR="00C90A63" w:rsidRPr="00CF024B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24B">
        <w:rPr>
          <w:rFonts w:ascii="Times New Roman" w:eastAsia="Times New Roman" w:hAnsi="Times New Roman" w:cs="Times New Roman"/>
          <w:sz w:val="28"/>
          <w:szCs w:val="28"/>
        </w:rPr>
        <w:t xml:space="preserve">Сержант Сергей </w:t>
      </w:r>
      <w:proofErr w:type="spellStart"/>
      <w:r w:rsidRPr="00CF024B">
        <w:rPr>
          <w:rFonts w:ascii="Times New Roman" w:eastAsia="Times New Roman" w:hAnsi="Times New Roman" w:cs="Times New Roman"/>
          <w:sz w:val="28"/>
          <w:szCs w:val="28"/>
        </w:rPr>
        <w:t>Махалов</w:t>
      </w:r>
      <w:proofErr w:type="spellEnd"/>
      <w:r w:rsidRPr="00CF024B">
        <w:rPr>
          <w:rFonts w:ascii="Times New Roman" w:eastAsia="Times New Roman" w:hAnsi="Times New Roman" w:cs="Times New Roman"/>
          <w:sz w:val="28"/>
          <w:szCs w:val="28"/>
        </w:rPr>
        <w:t>, оставшись у орудия без боевого расчета, отражая при этом  вражескую контратаку, уничтожил штурмовое орудие противника, что дало возможность нашей пехоте броситься в атаку и овладеть промежуточным пунктом.</w:t>
      </w:r>
    </w:p>
    <w:p w:rsidR="00C90A63" w:rsidRDefault="00C90A63" w:rsidP="00C90A6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Благодаря нашему </w:t>
      </w:r>
      <w:r>
        <w:rPr>
          <w:rFonts w:ascii="Times New Roman" w:eastAsia="Times New Roman" w:hAnsi="Times New Roman" w:cs="Times New Roman"/>
          <w:sz w:val="28"/>
          <w:szCs w:val="28"/>
        </w:rPr>
        <w:t>проекту в мае 2025г. имена 3-х Героев – старшего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лейтенант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Иванов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капитана Василия Кирьякова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>ержант</w:t>
      </w:r>
      <w:r>
        <w:rPr>
          <w:rFonts w:ascii="Times New Roman" w:eastAsia="Times New Roman" w:hAnsi="Times New Roman" w:cs="Times New Roman"/>
          <w:sz w:val="28"/>
          <w:szCs w:val="28"/>
        </w:rPr>
        <w:t>а Сергея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2050">
        <w:rPr>
          <w:rFonts w:ascii="Times New Roman" w:eastAsia="Times New Roman" w:hAnsi="Times New Roman" w:cs="Times New Roman"/>
          <w:sz w:val="28"/>
          <w:szCs w:val="28"/>
        </w:rPr>
        <w:t>Махалов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 увековечены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мемориальном комплексе </w:t>
      </w:r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E8205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E820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82050">
        <w:rPr>
          <w:rFonts w:ascii="Times New Roman" w:eastAsia="Times New Roman" w:hAnsi="Times New Roman" w:cs="Times New Roman"/>
          <w:sz w:val="28"/>
          <w:szCs w:val="28"/>
        </w:rPr>
        <w:t>Мамоново</w:t>
      </w:r>
      <w:proofErr w:type="spellEnd"/>
      <w:r w:rsidRPr="00E820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717" w:rsidRDefault="00B02717"/>
    <w:sectPr w:rsidR="00B02717" w:rsidSect="00C90A63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A63"/>
    <w:rsid w:val="000D46AB"/>
    <w:rsid w:val="00B02717"/>
    <w:rsid w:val="00C9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2025-08-19T17:48:00Z</dcterms:created>
  <dcterms:modified xsi:type="dcterms:W3CDTF">2025-08-19T17:49:00Z</dcterms:modified>
</cp:coreProperties>
</file>