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840" w:rsidRDefault="00122840" w:rsidP="0012284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Летняя</w:t>
      </w:r>
      <w:proofErr w:type="gramEnd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2C7B26">
        <w:rPr>
          <w:rFonts w:ascii="Times New Roman" w:eastAsia="Times New Roman" w:hAnsi="Times New Roman" w:cs="Times New Roman"/>
          <w:b/>
          <w:i/>
          <w:sz w:val="28"/>
          <w:szCs w:val="28"/>
        </w:rPr>
        <w:t>6-я дивизии народного ополчения Дзержинского района Москвы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2C7B26">
        <w:rPr>
          <w:rFonts w:ascii="Times New Roman" w:eastAsia="Times New Roman" w:hAnsi="Times New Roman" w:cs="Times New Roman"/>
          <w:sz w:val="28"/>
          <w:szCs w:val="28"/>
        </w:rPr>
        <w:t xml:space="preserve"> Дивизия приняла участие в разгроме </w:t>
      </w:r>
      <w:proofErr w:type="spellStart"/>
      <w:r w:rsidRPr="002C7B26">
        <w:rPr>
          <w:rFonts w:ascii="Times New Roman" w:eastAsia="Times New Roman" w:hAnsi="Times New Roman" w:cs="Times New Roman"/>
          <w:sz w:val="28"/>
          <w:szCs w:val="28"/>
        </w:rPr>
        <w:t>ельнинской</w:t>
      </w:r>
      <w:proofErr w:type="spellEnd"/>
      <w:r w:rsidRPr="002C7B26">
        <w:rPr>
          <w:rFonts w:ascii="Times New Roman" w:eastAsia="Times New Roman" w:hAnsi="Times New Roman" w:cs="Times New Roman"/>
          <w:sz w:val="28"/>
          <w:szCs w:val="28"/>
        </w:rPr>
        <w:t xml:space="preserve"> группировки врага. </w:t>
      </w:r>
    </w:p>
    <w:p w:rsidR="00122840" w:rsidRDefault="00122840" w:rsidP="0012284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B26">
        <w:rPr>
          <w:rFonts w:ascii="Times New Roman" w:eastAsia="Times New Roman" w:hAnsi="Times New Roman" w:cs="Times New Roman"/>
          <w:sz w:val="28"/>
          <w:szCs w:val="28"/>
        </w:rPr>
        <w:t xml:space="preserve">26 сентября </w:t>
      </w:r>
      <w:r>
        <w:rPr>
          <w:rFonts w:ascii="Times New Roman" w:eastAsia="Times New Roman" w:hAnsi="Times New Roman" w:cs="Times New Roman"/>
          <w:sz w:val="28"/>
          <w:szCs w:val="28"/>
        </w:rPr>
        <w:t>стала именоваться как</w:t>
      </w:r>
      <w:r w:rsidRPr="002C7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11A2">
        <w:rPr>
          <w:rFonts w:ascii="Times New Roman" w:eastAsia="Times New Roman" w:hAnsi="Times New Roman" w:cs="Times New Roman"/>
          <w:b/>
          <w:i/>
          <w:sz w:val="28"/>
          <w:szCs w:val="28"/>
        </w:rPr>
        <w:t>160-я стрелковая дивизия</w:t>
      </w:r>
      <w:r w:rsidRPr="002C7B26">
        <w:rPr>
          <w:rFonts w:ascii="Times New Roman" w:eastAsia="Times New Roman" w:hAnsi="Times New Roman" w:cs="Times New Roman"/>
          <w:sz w:val="28"/>
          <w:szCs w:val="28"/>
        </w:rPr>
        <w:t>. В конце октября 1941 г.  части дивизии вышли из окруже</w:t>
      </w:r>
      <w:r>
        <w:rPr>
          <w:rFonts w:ascii="Times New Roman" w:eastAsia="Times New Roman" w:hAnsi="Times New Roman" w:cs="Times New Roman"/>
          <w:sz w:val="28"/>
          <w:szCs w:val="28"/>
        </w:rPr>
        <w:t>ния в районе южнее Можайска</w:t>
      </w:r>
      <w:r w:rsidRPr="002C7B2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22840" w:rsidRDefault="00122840" w:rsidP="0012284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B26">
        <w:rPr>
          <w:rFonts w:ascii="Times New Roman" w:eastAsia="Times New Roman" w:hAnsi="Times New Roman" w:cs="Times New Roman"/>
          <w:sz w:val="28"/>
          <w:szCs w:val="28"/>
        </w:rPr>
        <w:t>Февраль-апрель 1942 г. – участие в ожесточенных боях под Вязьмой, окружение. Только в середине апреля отдельные группы бойцов и командиров дивизии сумели пробиться навстречу 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стям 43-й армии. </w:t>
      </w:r>
    </w:p>
    <w:p w:rsidR="00122840" w:rsidRDefault="00122840" w:rsidP="0012284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0CF6">
        <w:rPr>
          <w:rFonts w:ascii="Times New Roman" w:eastAsia="Times New Roman" w:hAnsi="Times New Roman" w:cs="Times New Roman"/>
          <w:sz w:val="28"/>
          <w:szCs w:val="28"/>
        </w:rPr>
        <w:t xml:space="preserve">В  битве за Москву отличился полковник  Николай Оглоблин. Ему удалось вырваться из октябрьского окружения. В бою около Вязьмы, будучи второй раз в уже весеннем окружении, тов. Оглоблин ринулся в атаку для </w:t>
      </w:r>
      <w:proofErr w:type="gramStart"/>
      <w:r w:rsidRPr="00F10CF6">
        <w:rPr>
          <w:rFonts w:ascii="Times New Roman" w:eastAsia="Times New Roman" w:hAnsi="Times New Roman" w:cs="Times New Roman"/>
          <w:sz w:val="28"/>
          <w:szCs w:val="28"/>
        </w:rPr>
        <w:t>восстановления</w:t>
      </w:r>
      <w:proofErr w:type="gramEnd"/>
      <w:r w:rsidRPr="00F10CF6">
        <w:rPr>
          <w:rFonts w:ascii="Times New Roman" w:eastAsia="Times New Roman" w:hAnsi="Times New Roman" w:cs="Times New Roman"/>
          <w:sz w:val="28"/>
          <w:szCs w:val="28"/>
        </w:rPr>
        <w:t xml:space="preserve"> отрезанного неприятелем тыла 160 </w:t>
      </w:r>
      <w:proofErr w:type="spellStart"/>
      <w:r w:rsidRPr="00F10CF6">
        <w:rPr>
          <w:rFonts w:ascii="Times New Roman" w:eastAsia="Times New Roman" w:hAnsi="Times New Roman" w:cs="Times New Roman"/>
          <w:sz w:val="28"/>
          <w:szCs w:val="28"/>
        </w:rPr>
        <w:t>сд</w:t>
      </w:r>
      <w:proofErr w:type="spellEnd"/>
      <w:r w:rsidRPr="00F10CF6">
        <w:rPr>
          <w:rFonts w:ascii="Times New Roman" w:eastAsia="Times New Roman" w:hAnsi="Times New Roman" w:cs="Times New Roman"/>
          <w:sz w:val="28"/>
          <w:szCs w:val="28"/>
        </w:rPr>
        <w:t>, но был убит.</w:t>
      </w:r>
    </w:p>
    <w:p w:rsidR="00122840" w:rsidRDefault="00122840" w:rsidP="0012284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22840" w:rsidRDefault="00122840" w:rsidP="0012284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Отличия и награды дивизии:</w:t>
      </w:r>
    </w:p>
    <w:p w:rsidR="00122840" w:rsidRDefault="00122840" w:rsidP="0012284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за </w:t>
      </w:r>
      <w:r w:rsidRPr="002C7B26">
        <w:rPr>
          <w:rFonts w:ascii="Times New Roman" w:eastAsia="Times New Roman" w:hAnsi="Times New Roman" w:cs="Times New Roman"/>
          <w:sz w:val="28"/>
          <w:szCs w:val="28"/>
        </w:rPr>
        <w:t>освобожден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. Брест присвоено </w:t>
      </w:r>
      <w:r w:rsidRPr="002C7B26">
        <w:rPr>
          <w:rFonts w:ascii="Times New Roman" w:eastAsia="Times New Roman" w:hAnsi="Times New Roman" w:cs="Times New Roman"/>
          <w:sz w:val="28"/>
          <w:szCs w:val="28"/>
        </w:rPr>
        <w:t xml:space="preserve">почетное наименование </w:t>
      </w:r>
      <w:r w:rsidRPr="00D7543B">
        <w:rPr>
          <w:rFonts w:ascii="Times New Roman" w:eastAsia="Times New Roman" w:hAnsi="Times New Roman" w:cs="Times New Roman"/>
          <w:b/>
          <w:sz w:val="28"/>
          <w:szCs w:val="28"/>
        </w:rPr>
        <w:t>«Брестская»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;</w:t>
      </w:r>
      <w:r w:rsidRPr="002C7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22840" w:rsidRPr="002C7B26" w:rsidRDefault="00122840" w:rsidP="0012284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2C7B26">
        <w:rPr>
          <w:rFonts w:ascii="Times New Roman" w:eastAsia="Times New Roman" w:hAnsi="Times New Roman" w:cs="Times New Roman"/>
          <w:sz w:val="28"/>
          <w:szCs w:val="28"/>
        </w:rPr>
        <w:t>за прорыв обороны немцев западнее г</w:t>
      </w:r>
      <w:proofErr w:type="gramStart"/>
      <w:r w:rsidRPr="002C7B26">
        <w:rPr>
          <w:rFonts w:ascii="Times New Roman" w:eastAsia="Times New Roman" w:hAnsi="Times New Roman" w:cs="Times New Roman"/>
          <w:sz w:val="28"/>
          <w:szCs w:val="28"/>
        </w:rPr>
        <w:t>.К</w:t>
      </w:r>
      <w:proofErr w:type="gramEnd"/>
      <w:r w:rsidRPr="002C7B26">
        <w:rPr>
          <w:rFonts w:ascii="Times New Roman" w:eastAsia="Times New Roman" w:hAnsi="Times New Roman" w:cs="Times New Roman"/>
          <w:sz w:val="28"/>
          <w:szCs w:val="28"/>
        </w:rPr>
        <w:t>овель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дивизия награждена </w:t>
      </w:r>
      <w:r w:rsidRPr="00D7543B">
        <w:rPr>
          <w:rFonts w:ascii="Times New Roman" w:eastAsia="Times New Roman" w:hAnsi="Times New Roman" w:cs="Times New Roman"/>
          <w:b/>
          <w:sz w:val="28"/>
          <w:szCs w:val="28"/>
        </w:rPr>
        <w:t>орденом Красного Знамени</w:t>
      </w:r>
      <w:r w:rsidRPr="002C7B2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22840" w:rsidRDefault="00122840" w:rsidP="0012284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7B26">
        <w:rPr>
          <w:rFonts w:ascii="Times New Roman" w:eastAsia="Times New Roman" w:hAnsi="Times New Roman" w:cs="Times New Roman"/>
          <w:sz w:val="28"/>
          <w:szCs w:val="28"/>
        </w:rPr>
        <w:t xml:space="preserve">В битве за Восточную Пруссию дивизия приняла участие во </w:t>
      </w:r>
      <w:proofErr w:type="spellStart"/>
      <w:r w:rsidRPr="002C7B26">
        <w:rPr>
          <w:rFonts w:ascii="Times New Roman" w:eastAsia="Times New Roman" w:hAnsi="Times New Roman" w:cs="Times New Roman"/>
          <w:sz w:val="28"/>
          <w:szCs w:val="28"/>
        </w:rPr>
        <w:t>Млавско-Эльбингской</w:t>
      </w:r>
      <w:proofErr w:type="spellEnd"/>
      <w:r w:rsidRPr="002C7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 Восточно-Померанская операциях</w:t>
      </w:r>
      <w:r w:rsidRPr="002C7B26">
        <w:rPr>
          <w:rFonts w:ascii="Times New Roman" w:eastAsia="Times New Roman" w:hAnsi="Times New Roman" w:cs="Times New Roman"/>
          <w:sz w:val="28"/>
          <w:szCs w:val="28"/>
        </w:rPr>
        <w:t>. С занятием 30 марта 1945г. Данцига (г</w:t>
      </w:r>
      <w:proofErr w:type="gramStart"/>
      <w:r w:rsidRPr="002C7B26">
        <w:rPr>
          <w:rFonts w:ascii="Times New Roman" w:eastAsia="Times New Roman" w:hAnsi="Times New Roman" w:cs="Times New Roman"/>
          <w:sz w:val="28"/>
          <w:szCs w:val="28"/>
        </w:rPr>
        <w:t>.Г</w:t>
      </w:r>
      <w:proofErr w:type="gramEnd"/>
      <w:r w:rsidRPr="002C7B26">
        <w:rPr>
          <w:rFonts w:ascii="Times New Roman" w:eastAsia="Times New Roman" w:hAnsi="Times New Roman" w:cs="Times New Roman"/>
          <w:sz w:val="28"/>
          <w:szCs w:val="28"/>
        </w:rPr>
        <w:t xml:space="preserve">даньск Польша), Гдыни немцы потеряли верфи, на которых строились подводные лодки. Они лишились возможности для отвода своих войск из Восточной Пруссии. Проведение Восточно-Померанской операции устранило угрозу удара от восточно-померанской группировки, что позволило успешно провести </w:t>
      </w:r>
      <w:proofErr w:type="spellStart"/>
      <w:r w:rsidRPr="002C7B26">
        <w:rPr>
          <w:rFonts w:ascii="Times New Roman" w:eastAsia="Times New Roman" w:hAnsi="Times New Roman" w:cs="Times New Roman"/>
          <w:sz w:val="28"/>
          <w:szCs w:val="28"/>
        </w:rPr>
        <w:t>Хейль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C7B26">
        <w:rPr>
          <w:rFonts w:ascii="Times New Roman" w:eastAsia="Times New Roman" w:hAnsi="Times New Roman" w:cs="Times New Roman"/>
          <w:sz w:val="28"/>
          <w:szCs w:val="28"/>
        </w:rPr>
        <w:t>бергскую</w:t>
      </w:r>
      <w:proofErr w:type="spellEnd"/>
      <w:r w:rsidRPr="002C7B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операцию</w:t>
      </w:r>
      <w:r w:rsidRPr="002C7B2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22840" w:rsidRPr="00F10CF6" w:rsidRDefault="00122840" w:rsidP="0012284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Pr="00F10CF6">
        <w:rPr>
          <w:rFonts w:ascii="Times New Roman" w:eastAsia="Times New Roman" w:hAnsi="Times New Roman" w:cs="Times New Roman"/>
          <w:sz w:val="28"/>
          <w:szCs w:val="28"/>
        </w:rPr>
        <w:t xml:space="preserve">В битве за Восточную Пруссию во время Восточно-Померанской операции отличился старший сержант Аманов Владимир. Полку была поставлена задача - на юге отрезать доступ противнику к побережью со стороны южной окраины гор. </w:t>
      </w:r>
      <w:proofErr w:type="spellStart"/>
      <w:r w:rsidRPr="00F10CF6">
        <w:rPr>
          <w:rFonts w:ascii="Times New Roman" w:eastAsia="Times New Roman" w:hAnsi="Times New Roman" w:cs="Times New Roman"/>
          <w:sz w:val="28"/>
          <w:szCs w:val="28"/>
        </w:rPr>
        <w:t>Цоппот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(ныне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Сопот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Польша)</w:t>
      </w:r>
      <w:r w:rsidRPr="00F10CF6">
        <w:rPr>
          <w:rFonts w:ascii="Times New Roman" w:eastAsia="Times New Roman" w:hAnsi="Times New Roman" w:cs="Times New Roman"/>
          <w:sz w:val="28"/>
          <w:szCs w:val="28"/>
        </w:rPr>
        <w:t xml:space="preserve">. Из наградного листа: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F10CF6">
        <w:rPr>
          <w:rFonts w:ascii="Times New Roman" w:eastAsia="Times New Roman" w:hAnsi="Times New Roman" w:cs="Times New Roman"/>
          <w:sz w:val="28"/>
          <w:szCs w:val="28"/>
        </w:rPr>
        <w:t>Выполняя приказ командования тов</w:t>
      </w:r>
      <w:proofErr w:type="gramStart"/>
      <w:r w:rsidRPr="00F10CF6">
        <w:rPr>
          <w:rFonts w:ascii="Times New Roman" w:eastAsia="Times New Roman" w:hAnsi="Times New Roman" w:cs="Times New Roman"/>
          <w:sz w:val="28"/>
          <w:szCs w:val="28"/>
        </w:rPr>
        <w:t>.А</w:t>
      </w:r>
      <w:proofErr w:type="gramEnd"/>
      <w:r w:rsidRPr="00F10CF6">
        <w:rPr>
          <w:rFonts w:ascii="Times New Roman" w:eastAsia="Times New Roman" w:hAnsi="Times New Roman" w:cs="Times New Roman"/>
          <w:sz w:val="28"/>
          <w:szCs w:val="28"/>
        </w:rPr>
        <w:t>манов во главе отделения за период наступательных боев с 22.03.45 г. смелыми и умелыми действиями в тылу противника дал ценные сведения о количестве сил врага, его огневой мощи и расположении. Лично в этих боях товарищ Аманов уничтожил вражеский расчет станкового пулемета, занимавший доминирующее положение, уничтожил одного снайпера, 2-х солдат и одного офицера и силой оружия взял в плен 6 гитлеровцев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10C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2717" w:rsidRDefault="00B02717"/>
    <w:sectPr w:rsidR="00B02717" w:rsidSect="00B02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22840"/>
    <w:rsid w:val="000D46AB"/>
    <w:rsid w:val="00122840"/>
    <w:rsid w:val="00B027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2025-08-19T17:42:00Z</dcterms:created>
  <dcterms:modified xsi:type="dcterms:W3CDTF">2025-08-19T17:42:00Z</dcterms:modified>
</cp:coreProperties>
</file>