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81" w:rsidRDefault="005C7681" w:rsidP="005C76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7681" w:rsidRDefault="005C7681" w:rsidP="005C76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4F3">
        <w:rPr>
          <w:rFonts w:ascii="Times New Roman" w:hAnsi="Times New Roman" w:cs="Times New Roman"/>
          <w:b/>
          <w:bCs/>
          <w:i/>
          <w:sz w:val="28"/>
          <w:szCs w:val="28"/>
        </w:rPr>
        <w:t>4-я дивизия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124F3">
        <w:rPr>
          <w:rFonts w:ascii="Times New Roman" w:hAnsi="Times New Roman" w:cs="Times New Roman"/>
          <w:b/>
          <w:i/>
          <w:sz w:val="28"/>
          <w:szCs w:val="28"/>
        </w:rPr>
        <w:t>народного ополчения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122">
        <w:rPr>
          <w:rFonts w:ascii="Times New Roman" w:hAnsi="Times New Roman" w:cs="Times New Roman"/>
          <w:b/>
          <w:i/>
          <w:sz w:val="28"/>
          <w:szCs w:val="28"/>
        </w:rPr>
        <w:t>Куйбышевского района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122">
        <w:rPr>
          <w:rFonts w:ascii="Times New Roman" w:hAnsi="Times New Roman" w:cs="Times New Roman"/>
          <w:b/>
          <w:i/>
          <w:sz w:val="28"/>
          <w:szCs w:val="28"/>
        </w:rPr>
        <w:t>летнего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начале </w:t>
      </w:r>
      <w:r w:rsidRPr="008573DE">
        <w:rPr>
          <w:rFonts w:ascii="Times New Roman" w:hAnsi="Times New Roman" w:cs="Times New Roman"/>
          <w:bCs/>
          <w:sz w:val="28"/>
          <w:szCs w:val="28"/>
        </w:rPr>
        <w:t>сентября 1941г.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была переброшена в район озера Селигер-Селижарово и в течение месяца держала рубеж обороны.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26 сентября</w:t>
      </w:r>
      <w:r>
        <w:rPr>
          <w:rFonts w:ascii="Times New Roman" w:hAnsi="Times New Roman" w:cs="Times New Roman"/>
          <w:sz w:val="28"/>
          <w:szCs w:val="28"/>
        </w:rPr>
        <w:t xml:space="preserve"> дивизия </w:t>
      </w:r>
      <w:r w:rsidRPr="004124F3">
        <w:rPr>
          <w:rFonts w:ascii="Times New Roman" w:hAnsi="Times New Roman" w:cs="Times New Roman"/>
          <w:sz w:val="28"/>
          <w:szCs w:val="28"/>
        </w:rPr>
        <w:t xml:space="preserve">была переименована в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110-ю стрелковую дивизию </w:t>
      </w:r>
      <w:r>
        <w:rPr>
          <w:rFonts w:ascii="Times New Roman" w:hAnsi="Times New Roman" w:cs="Times New Roman"/>
          <w:sz w:val="28"/>
          <w:szCs w:val="28"/>
        </w:rPr>
        <w:t>и вела бои за Боровск, держала оборону по реке Наре</w:t>
      </w:r>
      <w:r w:rsidRPr="004124F3">
        <w:rPr>
          <w:rFonts w:ascii="Times New Roman" w:hAnsi="Times New Roman" w:cs="Times New Roman"/>
          <w:sz w:val="28"/>
          <w:szCs w:val="28"/>
        </w:rPr>
        <w:t>.</w:t>
      </w:r>
      <w:bookmarkStart w:id="0" w:name="_Hlk185169888"/>
      <w:bookmarkEnd w:id="0"/>
    </w:p>
    <w:p w:rsidR="005C7681" w:rsidRPr="00C341E4" w:rsidRDefault="005C7681" w:rsidP="005C768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1618C">
        <w:rPr>
          <w:rFonts w:ascii="Times New Roman" w:hAnsi="Times New Roman"/>
          <w:sz w:val="28"/>
          <w:szCs w:val="28"/>
        </w:rPr>
        <w:t xml:space="preserve">Герой битвы за Москву – майор Никита Филиппович </w:t>
      </w:r>
      <w:r>
        <w:rPr>
          <w:rFonts w:ascii="Times New Roman" w:hAnsi="Times New Roman"/>
          <w:sz w:val="28"/>
          <w:szCs w:val="28"/>
        </w:rPr>
        <w:t xml:space="preserve">Зайцев. </w:t>
      </w:r>
      <w:r w:rsidRPr="0051618C">
        <w:rPr>
          <w:rFonts w:ascii="Times New Roman" w:hAnsi="Times New Roman"/>
          <w:sz w:val="28"/>
          <w:szCs w:val="28"/>
        </w:rPr>
        <w:t xml:space="preserve">Из наградного листа: «В бою 1 декабря находился с подразделением 1 батальона на обороне кирпичного завода у </w:t>
      </w:r>
      <w:proofErr w:type="spellStart"/>
      <w:r w:rsidRPr="0051618C">
        <w:rPr>
          <w:rFonts w:ascii="Times New Roman" w:hAnsi="Times New Roman"/>
          <w:sz w:val="28"/>
          <w:szCs w:val="28"/>
        </w:rPr>
        <w:t>Наро-Фоминска</w:t>
      </w:r>
      <w:proofErr w:type="spellEnd"/>
      <w:proofErr w:type="gramStart"/>
      <w:r w:rsidRPr="0051618C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18C">
        <w:rPr>
          <w:rFonts w:ascii="Times New Roman" w:hAnsi="Times New Roman"/>
          <w:sz w:val="28"/>
          <w:szCs w:val="28"/>
        </w:rPr>
        <w:t>К</w:t>
      </w:r>
      <w:proofErr w:type="gramEnd"/>
      <w:r w:rsidRPr="0051618C">
        <w:rPr>
          <w:rFonts w:ascii="Times New Roman" w:hAnsi="Times New Roman"/>
          <w:sz w:val="28"/>
          <w:szCs w:val="28"/>
        </w:rPr>
        <w:t>огда враг занял завод и командный пункт, организовал стремительную атаку, находясь впереди атакующих, выбил противника с занятых им позиций и продолжал занимать оборону прежнего рубежа…Огнем пулеметов и стрелков нанес большие потери противнику…».</w:t>
      </w:r>
    </w:p>
    <w:p w:rsidR="005C7681" w:rsidRDefault="005C7681" w:rsidP="005C76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0B">
        <w:rPr>
          <w:rFonts w:ascii="Times New Roman" w:hAnsi="Times New Roman" w:cs="Times New Roman"/>
          <w:sz w:val="28"/>
          <w:szCs w:val="28"/>
        </w:rPr>
        <w:t xml:space="preserve">1942 год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124F3">
        <w:rPr>
          <w:rFonts w:ascii="Times New Roman" w:hAnsi="Times New Roman" w:cs="Times New Roman"/>
          <w:sz w:val="28"/>
          <w:szCs w:val="28"/>
        </w:rPr>
        <w:t xml:space="preserve"> участие в Ржевско-Вяземской наступательной операции. </w:t>
      </w:r>
    </w:p>
    <w:p w:rsidR="005C7681" w:rsidRDefault="005C7681" w:rsidP="005C76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122">
        <w:rPr>
          <w:rFonts w:ascii="Times New Roman" w:hAnsi="Times New Roman" w:cs="Times New Roman"/>
          <w:sz w:val="28"/>
          <w:szCs w:val="28"/>
        </w:rPr>
        <w:t xml:space="preserve">10 апреля 1943 года 110-я стрелковая дивизия получила почетное звание </w:t>
      </w:r>
      <w:r w:rsidRPr="00BF6122">
        <w:rPr>
          <w:rFonts w:ascii="Times New Roman" w:hAnsi="Times New Roman" w:cs="Times New Roman"/>
          <w:b/>
          <w:i/>
          <w:sz w:val="28"/>
          <w:szCs w:val="28"/>
        </w:rPr>
        <w:t>«гвардейская»</w:t>
      </w:r>
      <w:r w:rsidRPr="00BF6122">
        <w:rPr>
          <w:rFonts w:ascii="Times New Roman" w:hAnsi="Times New Roman" w:cs="Times New Roman"/>
          <w:sz w:val="28"/>
          <w:szCs w:val="28"/>
        </w:rPr>
        <w:t xml:space="preserve"> и была преобразована в </w:t>
      </w:r>
      <w:r w:rsidRPr="00BF6122">
        <w:rPr>
          <w:rFonts w:ascii="Times New Roman" w:hAnsi="Times New Roman" w:cs="Times New Roman"/>
          <w:b/>
          <w:i/>
          <w:sz w:val="28"/>
          <w:szCs w:val="28"/>
        </w:rPr>
        <w:t>84-ю гвардейскую стрелковую дивизию.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681" w:rsidRDefault="005C7681" w:rsidP="005C76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Дивизия отмечена наградами и званиями:</w:t>
      </w:r>
    </w:p>
    <w:p w:rsidR="005C7681" w:rsidRDefault="005C7681" w:rsidP="005C7681">
      <w:pPr>
        <w:jc w:val="both"/>
      </w:pPr>
      <w:r>
        <w:rPr>
          <w:rFonts w:ascii="Times New Roman" w:hAnsi="Times New Roman"/>
          <w:sz w:val="28"/>
          <w:szCs w:val="28"/>
        </w:rPr>
        <w:t xml:space="preserve">       - з</w:t>
      </w:r>
      <w:r w:rsidRPr="00F802D7">
        <w:rPr>
          <w:rFonts w:ascii="Times New Roman" w:hAnsi="Times New Roman"/>
          <w:sz w:val="28"/>
          <w:szCs w:val="28"/>
        </w:rPr>
        <w:t xml:space="preserve">а отличие в боях по освобождению города Карачев присвоено почетное наименование </w:t>
      </w:r>
      <w:r w:rsidRPr="00614765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14765">
        <w:rPr>
          <w:rFonts w:ascii="Times New Roman" w:hAnsi="Times New Roman"/>
          <w:b/>
          <w:sz w:val="28"/>
          <w:szCs w:val="28"/>
        </w:rPr>
        <w:t>Карачевская</w:t>
      </w:r>
      <w:proofErr w:type="spellEnd"/>
      <w:r w:rsidRPr="00F802D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r w:rsidRPr="00F802D7">
        <w:t xml:space="preserve"> </w:t>
      </w:r>
    </w:p>
    <w:p w:rsidR="005C7681" w:rsidRDefault="005C7681" w:rsidP="005C76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</w:t>
      </w:r>
      <w:r w:rsidRPr="00F802D7">
        <w:rPr>
          <w:rFonts w:ascii="Times New Roman" w:hAnsi="Times New Roman"/>
          <w:sz w:val="28"/>
          <w:szCs w:val="28"/>
        </w:rPr>
        <w:t>в </w:t>
      </w:r>
      <w:r>
        <w:rPr>
          <w:rFonts w:ascii="Times New Roman" w:hAnsi="Times New Roman"/>
          <w:sz w:val="28"/>
          <w:szCs w:val="28"/>
        </w:rPr>
        <w:t xml:space="preserve">ходе </w:t>
      </w:r>
      <w:r w:rsidRPr="00F802D7">
        <w:rPr>
          <w:rFonts w:ascii="Times New Roman" w:hAnsi="Times New Roman"/>
          <w:sz w:val="28"/>
          <w:szCs w:val="28"/>
        </w:rPr>
        <w:t xml:space="preserve">стратегической наступательной операции </w:t>
      </w:r>
      <w:r>
        <w:rPr>
          <w:rFonts w:ascii="Times New Roman" w:hAnsi="Times New Roman"/>
          <w:sz w:val="28"/>
          <w:szCs w:val="28"/>
        </w:rPr>
        <w:t xml:space="preserve">«Багратион» </w:t>
      </w:r>
      <w:r w:rsidRPr="00F802D7">
        <w:rPr>
          <w:rFonts w:ascii="Times New Roman" w:hAnsi="Times New Roman"/>
          <w:sz w:val="28"/>
          <w:szCs w:val="28"/>
        </w:rPr>
        <w:t xml:space="preserve">за прорыв обороны противника на </w:t>
      </w:r>
      <w:proofErr w:type="spellStart"/>
      <w:r w:rsidRPr="00F802D7">
        <w:rPr>
          <w:rFonts w:ascii="Times New Roman" w:hAnsi="Times New Roman"/>
          <w:sz w:val="28"/>
          <w:szCs w:val="28"/>
        </w:rPr>
        <w:t>невельско-</w:t>
      </w:r>
      <w:r>
        <w:rPr>
          <w:rFonts w:ascii="Times New Roman" w:hAnsi="Times New Roman"/>
          <w:sz w:val="28"/>
          <w:szCs w:val="28"/>
        </w:rPr>
        <w:t>витебском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направлении</w:t>
      </w:r>
      <w:r w:rsidRPr="0061476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награждена </w:t>
      </w:r>
      <w:r w:rsidRPr="00614765">
        <w:rPr>
          <w:rFonts w:ascii="Times New Roman" w:hAnsi="Times New Roman"/>
          <w:b/>
          <w:sz w:val="28"/>
          <w:szCs w:val="28"/>
        </w:rPr>
        <w:t>орден</w:t>
      </w:r>
      <w:r>
        <w:rPr>
          <w:rFonts w:ascii="Times New Roman" w:hAnsi="Times New Roman"/>
          <w:b/>
          <w:sz w:val="28"/>
          <w:szCs w:val="28"/>
        </w:rPr>
        <w:t>ом</w:t>
      </w:r>
      <w:r w:rsidRPr="00614765">
        <w:rPr>
          <w:rFonts w:ascii="Times New Roman" w:hAnsi="Times New Roman"/>
          <w:b/>
          <w:sz w:val="28"/>
          <w:szCs w:val="28"/>
        </w:rPr>
        <w:t xml:space="preserve"> Суворова </w:t>
      </w:r>
      <w:proofErr w:type="spellStart"/>
      <w:r w:rsidRPr="00614765">
        <w:rPr>
          <w:rFonts w:ascii="Times New Roman" w:hAnsi="Times New Roman"/>
          <w:b/>
          <w:sz w:val="28"/>
          <w:szCs w:val="28"/>
        </w:rPr>
        <w:t>II-й</w:t>
      </w:r>
      <w:proofErr w:type="spellEnd"/>
      <w:r w:rsidRPr="00614765">
        <w:rPr>
          <w:rFonts w:ascii="Times New Roman" w:hAnsi="Times New Roman"/>
          <w:b/>
          <w:sz w:val="28"/>
          <w:szCs w:val="28"/>
        </w:rPr>
        <w:t xml:space="preserve"> </w:t>
      </w:r>
      <w:r w:rsidRPr="00D1421C">
        <w:rPr>
          <w:rFonts w:ascii="Times New Roman" w:hAnsi="Times New Roman"/>
          <w:b/>
          <w:sz w:val="28"/>
          <w:szCs w:val="28"/>
        </w:rPr>
        <w:t>степени</w:t>
      </w:r>
      <w:r w:rsidRPr="00F802D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7681" w:rsidRPr="00C341E4" w:rsidRDefault="005C7681" w:rsidP="005C768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 w:rsidRPr="00F802D7">
        <w:rPr>
          <w:rFonts w:ascii="Times New Roman" w:hAnsi="Times New Roman"/>
          <w:sz w:val="28"/>
          <w:szCs w:val="28"/>
        </w:rPr>
        <w:t>за прорыв обороны</w:t>
      </w:r>
      <w:r>
        <w:rPr>
          <w:rFonts w:ascii="Times New Roman" w:hAnsi="Times New Roman"/>
          <w:sz w:val="28"/>
          <w:szCs w:val="28"/>
        </w:rPr>
        <w:t xml:space="preserve"> немцев на реке Неман</w:t>
      </w:r>
      <w:r w:rsidRPr="00F802D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802D7">
        <w:rPr>
          <w:rFonts w:ascii="Times New Roman" w:hAnsi="Times New Roman"/>
          <w:sz w:val="28"/>
          <w:szCs w:val="28"/>
        </w:rPr>
        <w:t>награждена</w:t>
      </w:r>
      <w:proofErr w:type="gramEnd"/>
      <w:r w:rsidRPr="00F802D7">
        <w:rPr>
          <w:rFonts w:ascii="Times New Roman" w:hAnsi="Times New Roman"/>
          <w:sz w:val="28"/>
          <w:szCs w:val="28"/>
        </w:rPr>
        <w:t xml:space="preserve"> </w:t>
      </w:r>
      <w:r w:rsidRPr="00D1421C">
        <w:rPr>
          <w:rFonts w:ascii="Times New Roman" w:hAnsi="Times New Roman"/>
          <w:b/>
          <w:sz w:val="28"/>
          <w:szCs w:val="28"/>
        </w:rPr>
        <w:t>орденом Красного Знамени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C7681" w:rsidRDefault="005C7681" w:rsidP="005C768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72446"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Pr="00E72446">
        <w:rPr>
          <w:rFonts w:ascii="Times New Roman" w:hAnsi="Times New Roman"/>
          <w:sz w:val="28"/>
          <w:szCs w:val="28"/>
        </w:rPr>
        <w:t xml:space="preserve">итве за Восточную Пруссию </w:t>
      </w:r>
      <w:r>
        <w:rPr>
          <w:rFonts w:ascii="Times New Roman" w:hAnsi="Times New Roman"/>
          <w:sz w:val="28"/>
          <w:szCs w:val="28"/>
        </w:rPr>
        <w:t xml:space="preserve">дивизия </w:t>
      </w:r>
      <w:r w:rsidRPr="00E72446">
        <w:rPr>
          <w:rFonts w:ascii="Times New Roman" w:hAnsi="Times New Roman"/>
          <w:sz w:val="28"/>
          <w:szCs w:val="28"/>
        </w:rPr>
        <w:t xml:space="preserve">приняла </w:t>
      </w:r>
      <w:r>
        <w:rPr>
          <w:rFonts w:ascii="Times New Roman" w:hAnsi="Times New Roman"/>
          <w:sz w:val="28"/>
          <w:szCs w:val="28"/>
        </w:rPr>
        <w:t xml:space="preserve">участие </w:t>
      </w:r>
      <w:r w:rsidRPr="00E7244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рактически</w:t>
      </w:r>
      <w:r w:rsidRPr="00E72446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о всех наступательных операциях: </w:t>
      </w:r>
      <w:proofErr w:type="spellStart"/>
      <w:r>
        <w:rPr>
          <w:rFonts w:ascii="Times New Roman" w:hAnsi="Times New Roman"/>
          <w:sz w:val="28"/>
          <w:szCs w:val="28"/>
        </w:rPr>
        <w:t>Гумбинненской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Инстербургско-Кенигсбергской</w:t>
      </w:r>
      <w:proofErr w:type="spellEnd"/>
      <w:r>
        <w:rPr>
          <w:rFonts w:ascii="Times New Roman" w:hAnsi="Times New Roman"/>
          <w:sz w:val="28"/>
          <w:szCs w:val="28"/>
        </w:rPr>
        <w:t>, в штурме города</w:t>
      </w:r>
      <w:r w:rsidRPr="00F802D7">
        <w:rPr>
          <w:rFonts w:ascii="Times New Roman" w:hAnsi="Times New Roman"/>
          <w:sz w:val="28"/>
          <w:szCs w:val="28"/>
        </w:rPr>
        <w:t>-крепости Кенигсберг</w:t>
      </w:r>
      <w:r>
        <w:rPr>
          <w:rFonts w:ascii="Times New Roman" w:hAnsi="Times New Roman"/>
          <w:sz w:val="28"/>
          <w:szCs w:val="28"/>
        </w:rPr>
        <w:t xml:space="preserve">, во взятии </w:t>
      </w:r>
      <w:proofErr w:type="spellStart"/>
      <w:r>
        <w:rPr>
          <w:rFonts w:ascii="Times New Roman" w:hAnsi="Times New Roman"/>
          <w:sz w:val="28"/>
          <w:szCs w:val="28"/>
        </w:rPr>
        <w:t>Пиллау</w:t>
      </w:r>
      <w:proofErr w:type="spellEnd"/>
      <w:r>
        <w:rPr>
          <w:rFonts w:ascii="Times New Roman" w:hAnsi="Times New Roman"/>
          <w:sz w:val="28"/>
          <w:szCs w:val="28"/>
        </w:rPr>
        <w:t>, в боях за косу</w:t>
      </w:r>
      <w:r w:rsidRPr="005E04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04D6">
        <w:rPr>
          <w:rFonts w:ascii="Times New Roman" w:hAnsi="Times New Roman"/>
          <w:sz w:val="28"/>
          <w:szCs w:val="28"/>
        </w:rPr>
        <w:t>Фрише-Нерунг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C7681" w:rsidRDefault="005C7681" w:rsidP="005C76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37D9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137D9">
        <w:rPr>
          <w:rFonts w:ascii="Times New Roman" w:hAnsi="Times New Roman"/>
          <w:sz w:val="28"/>
          <w:szCs w:val="28"/>
        </w:rPr>
        <w:t>Гумбиннен-Гольдапской</w:t>
      </w:r>
      <w:proofErr w:type="spellEnd"/>
      <w:r w:rsidRPr="00E137D9">
        <w:rPr>
          <w:rFonts w:ascii="Times New Roman" w:hAnsi="Times New Roman"/>
          <w:sz w:val="28"/>
          <w:szCs w:val="28"/>
        </w:rPr>
        <w:t xml:space="preserve"> операции отличился гвардии полковник Петр </w:t>
      </w:r>
      <w:proofErr w:type="spellStart"/>
      <w:r w:rsidRPr="00E137D9">
        <w:rPr>
          <w:rFonts w:ascii="Times New Roman" w:hAnsi="Times New Roman"/>
          <w:sz w:val="28"/>
          <w:szCs w:val="28"/>
        </w:rPr>
        <w:t>Чурусов</w:t>
      </w:r>
      <w:proofErr w:type="spellEnd"/>
      <w:r w:rsidRPr="00E137D9">
        <w:rPr>
          <w:rFonts w:ascii="Times New Roman" w:hAnsi="Times New Roman"/>
          <w:sz w:val="28"/>
          <w:szCs w:val="28"/>
        </w:rPr>
        <w:t xml:space="preserve">. Под его командованием 243 гвардейский стрелковый полк 16 октября 1944 г. умело прорвал долговременную оборону немцев на подступах к Восточной Пруссии, один из первых с боями вышел к границе  и вторгся в ее пределы. Противнику были нанесены большие потери в живой силе и технике. 22 октября противник силою до полка пехоты, при поддержке 95 танков, самоходных орудий и бронетранспортеров с автоматчиками три раза контратаковал позиции гвардейских стрелковых полков. В это время тов. ЧУРУСОВ лично на поле боя руководил действиями  полка по отражению контратаки. Будучи раненым, он не ушел с поля боя и продолжал осуществлять руководство боем. В этой неравной схватке он погиб смертью </w:t>
      </w:r>
      <w:proofErr w:type="gramStart"/>
      <w:r w:rsidRPr="00E137D9">
        <w:rPr>
          <w:rFonts w:ascii="Times New Roman" w:hAnsi="Times New Roman"/>
          <w:sz w:val="28"/>
          <w:szCs w:val="28"/>
        </w:rPr>
        <w:t>храбрых</w:t>
      </w:r>
      <w:proofErr w:type="gramEnd"/>
      <w:r w:rsidRPr="00E137D9">
        <w:rPr>
          <w:rFonts w:ascii="Times New Roman" w:hAnsi="Times New Roman"/>
          <w:sz w:val="28"/>
          <w:szCs w:val="28"/>
        </w:rPr>
        <w:t xml:space="preserve"> – был убит в упор из танка противника.</w:t>
      </w:r>
    </w:p>
    <w:p w:rsidR="00B02717" w:rsidRDefault="00B02717"/>
    <w:sectPr w:rsidR="00B02717" w:rsidSect="005C768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7681"/>
    <w:rsid w:val="000344D4"/>
    <w:rsid w:val="005C7681"/>
    <w:rsid w:val="00B0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2025-08-19T16:41:00Z</dcterms:created>
  <dcterms:modified xsi:type="dcterms:W3CDTF">2025-08-19T16:41:00Z</dcterms:modified>
</cp:coreProperties>
</file>